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 xml:space="preserve"> 2022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8/38543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</w:t>
      </w:r>
      <w:r>
        <w:rPr>
          <w:rFonts w:ascii="Arial" w:hAnsi="Arial" w:cs="Arial"/>
          <w:b/>
          <w:bCs/>
          <w:color w:val="000000"/>
        </w:rPr>
        <w:t>ТАНОВЛЕНИЕ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МИНИСТЕРСТВА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КУЛЬТУРЫ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25 </w:t>
      </w:r>
      <w:r>
        <w:rPr>
          <w:rFonts w:ascii="Arial" w:hAnsi="Arial" w:cs="Arial"/>
          <w:b/>
          <w:bCs/>
          <w:color w:val="000000"/>
        </w:rPr>
        <w:t>июля</w:t>
      </w:r>
      <w:r>
        <w:rPr>
          <w:rFonts w:ascii="Arial" w:hAnsi="Arial" w:cs="Arial"/>
          <w:b/>
          <w:bCs/>
          <w:color w:val="000000"/>
        </w:rPr>
        <w:t xml:space="preserve"> 2022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59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ПРОВЕДЕНИИ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АТТЕСТАЦИИ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УЧАЩИХСЯ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ДЕТСКИХ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ШКОЛАХ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ИСКУССТВ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233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5.5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>нистерстве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17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2017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40,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ПОСТАНОВЛЯЕТ</w:t>
      </w:r>
      <w:r>
        <w:rPr>
          <w:rFonts w:ascii="Arial" w:hAnsi="Arial" w:cs="Arial"/>
          <w:color w:val="000000"/>
        </w:rPr>
        <w:t>: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Утвердить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</w:t>
      </w:r>
      <w:r>
        <w:rPr>
          <w:rFonts w:ascii="Arial" w:hAnsi="Arial" w:cs="Arial"/>
          <w:color w:val="000000"/>
        </w:rPr>
        <w:t>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прилагаются</w:t>
      </w:r>
      <w:r>
        <w:rPr>
          <w:rFonts w:ascii="Arial" w:hAnsi="Arial" w:cs="Arial"/>
          <w:color w:val="000000"/>
        </w:rPr>
        <w:t>).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2022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" w:name="11"/>
      <w:bookmarkEnd w:id="10"/>
      <w:r>
        <w:rPr>
          <w:rFonts w:ascii="Arial" w:hAnsi="Arial" w:cs="Arial"/>
          <w:color w:val="000000"/>
        </w:rPr>
        <w:t>Министр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Маркевич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" w:name="12"/>
      <w:bookmarkEnd w:id="11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СОГЛАСОВАНО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здравоохранения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</w:t>
      </w:r>
      <w:r>
        <w:rPr>
          <w:rFonts w:ascii="Courier New" w:hAnsi="Courier New" w:cs="Courier New"/>
          <w:color w:val="000000"/>
          <w:sz w:val="20"/>
          <w:szCs w:val="20"/>
        </w:rPr>
        <w:t>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образования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Брестский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областной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Витебский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областной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Гомельский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областной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Гродненский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областной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обла</w:t>
      </w:r>
      <w:r>
        <w:rPr>
          <w:rFonts w:ascii="Courier New" w:hAnsi="Courier New" w:cs="Courier New"/>
          <w:color w:val="000000"/>
          <w:sz w:val="20"/>
          <w:szCs w:val="20"/>
        </w:rPr>
        <w:t>стной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Могилевский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областной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Минский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городской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комитет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40"/>
      <w:bookmarkEnd w:id="12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36"/>
      <w:bookmarkEnd w:id="13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37"/>
      <w:bookmarkEnd w:id="14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38"/>
      <w:bookmarkEnd w:id="15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39"/>
      <w:bookmarkEnd w:id="16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УТВЕРЖДЕНО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Постановление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Министерства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культуры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25.07.2022 N 59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" w:name="42"/>
      <w:bookmarkEnd w:id="17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ПРАВИЛА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ПРОВЕДЕНИЯ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АТТЕСТАЦИИ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УЧАЩИХСЯ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ОСВОЕНИИ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СОДЕРЖАНИЯ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ОБРАЗОВАТЕЛЬНОЙ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ПРОГРАММЫ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ДОПОЛНИТЕЛЬНОГО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ОБРАЗОВАНИЯ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ДЕТЕЙ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МОЛОДЕЖИ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ДЕТСКИХ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ШКОЛАХ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ИСКУССТВ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" w:name="44"/>
      <w:bookmarkEnd w:id="18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9" w:name="46"/>
      <w:bookmarkEnd w:id="19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1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0" w:name="47"/>
      <w:bookmarkEnd w:id="20"/>
      <w:r>
        <w:rPr>
          <w:rFonts w:ascii="Arial" w:hAnsi="Arial" w:cs="Arial"/>
          <w:b/>
          <w:bCs/>
          <w:color w:val="000000"/>
        </w:rPr>
        <w:t>ОБЩИЕ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" w:name="48"/>
      <w:bookmarkEnd w:id="21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49"/>
      <w:bookmarkEnd w:id="22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Настоящие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поряд</w:t>
      </w:r>
      <w:r>
        <w:rPr>
          <w:rFonts w:ascii="Arial" w:hAnsi="Arial" w:cs="Arial"/>
          <w:color w:val="000000"/>
        </w:rPr>
        <w:t>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промежуточной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художественного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изучен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образовательная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50"/>
      <w:bookmarkEnd w:id="23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Учащиеся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текущую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промежуточную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</w:t>
      </w:r>
      <w:r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темам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дисциплинам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51"/>
      <w:bookmarkEnd w:id="24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Текущая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промежуточная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</w:t>
      </w:r>
      <w:r>
        <w:rPr>
          <w:rFonts w:ascii="Arial" w:hAnsi="Arial" w:cs="Arial"/>
          <w:color w:val="000000"/>
        </w:rPr>
        <w:t>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программной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52"/>
      <w:bookmarkEnd w:id="25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примерные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критерии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программной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</w:t>
      </w:r>
      <w:r>
        <w:rPr>
          <w:rFonts w:ascii="Arial" w:hAnsi="Arial" w:cs="Arial"/>
          <w:color w:val="000000"/>
        </w:rPr>
        <w:t>тацией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53"/>
      <w:bookmarkEnd w:id="26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письменной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формах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сочетание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54"/>
      <w:bookmarkEnd w:id="27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оценивать</w:t>
      </w:r>
      <w:r>
        <w:rPr>
          <w:rFonts w:ascii="Arial" w:hAnsi="Arial" w:cs="Arial"/>
          <w:color w:val="000000"/>
        </w:rPr>
        <w:t>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десятибалльной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шкале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используемой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оценивании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отметками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зачтено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зачтено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аттестован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)".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55"/>
      <w:bookmarkEnd w:id="28"/>
      <w:r>
        <w:rPr>
          <w:rFonts w:ascii="Arial" w:hAnsi="Arial" w:cs="Arial"/>
          <w:color w:val="000000"/>
        </w:rPr>
        <w:t>Десятибалльная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</w:t>
      </w:r>
      <w:r>
        <w:rPr>
          <w:rFonts w:ascii="Arial" w:hAnsi="Arial" w:cs="Arial"/>
          <w:color w:val="000000"/>
        </w:rPr>
        <w:t>етка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выражается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последовательным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баллов</w:t>
      </w:r>
      <w:r>
        <w:rPr>
          <w:rFonts w:ascii="Arial" w:hAnsi="Arial" w:cs="Arial"/>
          <w:color w:val="000000"/>
        </w:rPr>
        <w:t>) 1, 2, 3, 4, 5, 6, 7, 8, 9, 10.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56"/>
      <w:bookmarkEnd w:id="29"/>
      <w:r>
        <w:rPr>
          <w:rFonts w:ascii="Arial" w:hAnsi="Arial" w:cs="Arial"/>
          <w:color w:val="000000"/>
        </w:rPr>
        <w:t>Отметки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неудовлетворительными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57"/>
      <w:bookmarkEnd w:id="30"/>
      <w:r>
        <w:rPr>
          <w:rFonts w:ascii="Arial" w:hAnsi="Arial" w:cs="Arial"/>
          <w:color w:val="000000"/>
        </w:rPr>
        <w:t>Положительными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 (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10 (</w:t>
      </w:r>
      <w:r>
        <w:rPr>
          <w:rFonts w:ascii="Arial" w:hAnsi="Arial" w:cs="Arial"/>
          <w:color w:val="000000"/>
        </w:rPr>
        <w:t>десяти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баллов</w:t>
      </w:r>
      <w:r>
        <w:rPr>
          <w:rFonts w:ascii="Arial" w:hAnsi="Arial" w:cs="Arial"/>
          <w:color w:val="000000"/>
        </w:rPr>
        <w:t>: 3, 4</w:t>
      </w:r>
      <w:r>
        <w:rPr>
          <w:rFonts w:ascii="Arial" w:hAnsi="Arial" w:cs="Arial"/>
          <w:color w:val="000000"/>
        </w:rPr>
        <w:t>, 5, 6, 7, 8, 9, 10, "</w:t>
      </w:r>
      <w:r>
        <w:rPr>
          <w:rFonts w:ascii="Arial" w:hAnsi="Arial" w:cs="Arial"/>
          <w:color w:val="000000"/>
        </w:rPr>
        <w:t>зачтено</w:t>
      </w:r>
      <w:r>
        <w:rPr>
          <w:rFonts w:ascii="Arial" w:hAnsi="Arial" w:cs="Arial"/>
          <w:color w:val="000000"/>
        </w:rPr>
        <w:t>".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58"/>
      <w:bookmarkEnd w:id="31"/>
      <w:r>
        <w:rPr>
          <w:rFonts w:ascii="Arial" w:hAnsi="Arial" w:cs="Arial"/>
          <w:color w:val="000000"/>
        </w:rPr>
        <w:t>Неудовлетворительными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отметки</w:t>
      </w:r>
      <w:r>
        <w:rPr>
          <w:rFonts w:ascii="Arial" w:hAnsi="Arial" w:cs="Arial"/>
          <w:color w:val="000000"/>
        </w:rPr>
        <w:t xml:space="preserve"> 1 (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>), 2 (</w:t>
      </w:r>
      <w:r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балла</w:t>
      </w:r>
      <w:r>
        <w:rPr>
          <w:rFonts w:ascii="Arial" w:hAnsi="Arial" w:cs="Arial"/>
          <w:color w:val="000000"/>
        </w:rPr>
        <w:t>, "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зачтено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аттестован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)".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59"/>
      <w:bookmarkEnd w:id="32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темам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</w:t>
      </w:r>
      <w:r>
        <w:rPr>
          <w:rFonts w:ascii="Arial" w:hAnsi="Arial" w:cs="Arial"/>
          <w:color w:val="000000"/>
        </w:rPr>
        <w:t>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отметок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зачтено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зачтено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отметка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зачтено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выставляется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демонстрируют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 (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10 (</w:t>
      </w:r>
      <w:r>
        <w:rPr>
          <w:rFonts w:ascii="Arial" w:hAnsi="Arial" w:cs="Arial"/>
          <w:color w:val="000000"/>
        </w:rPr>
        <w:t>десяти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зачтено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выставляется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демонстрируют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неудовлетворительным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баллах</w:t>
      </w:r>
      <w:r>
        <w:rPr>
          <w:rFonts w:ascii="Arial" w:hAnsi="Arial" w:cs="Arial"/>
          <w:color w:val="000000"/>
        </w:rPr>
        <w:t xml:space="preserve"> 1 (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>), 2 (</w:t>
      </w:r>
      <w:r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>).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60"/>
      <w:bookmarkEnd w:id="33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пропусков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уроков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вносится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аттестован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)".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61"/>
      <w:bookmarkEnd w:id="34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Текущую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промежуточную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уроков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педагогические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темам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дисциплинам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5" w:name="62"/>
      <w:bookmarkEnd w:id="35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6" w:name="63"/>
      <w:bookmarkEnd w:id="36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2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7" w:name="64"/>
      <w:bookmarkEnd w:id="37"/>
      <w:r>
        <w:rPr>
          <w:rFonts w:ascii="Arial" w:hAnsi="Arial" w:cs="Arial"/>
          <w:b/>
          <w:bCs/>
          <w:color w:val="000000"/>
        </w:rPr>
        <w:t>ТЕКУЩАЯ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АТТЕСТАЦИЯ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8" w:name="65"/>
      <w:bookmarkEnd w:id="38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66"/>
      <w:bookmarkEnd w:id="39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Текущая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</w:t>
      </w:r>
      <w:r>
        <w:rPr>
          <w:rFonts w:ascii="Arial" w:hAnsi="Arial" w:cs="Arial"/>
          <w:color w:val="000000"/>
        </w:rPr>
        <w:t>астям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темам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67"/>
      <w:bookmarkEnd w:id="40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Текущая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формах</w:t>
      </w:r>
      <w:r>
        <w:rPr>
          <w:rFonts w:ascii="Arial" w:hAnsi="Arial" w:cs="Arial"/>
          <w:color w:val="000000"/>
        </w:rPr>
        <w:t>: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68"/>
      <w:bookmarkEnd w:id="41"/>
      <w:r>
        <w:rPr>
          <w:rFonts w:ascii="Arial" w:hAnsi="Arial" w:cs="Arial"/>
          <w:color w:val="000000"/>
        </w:rPr>
        <w:t>опрос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>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69"/>
      <w:bookmarkEnd w:id="42"/>
      <w:r>
        <w:rPr>
          <w:rFonts w:ascii="Arial" w:hAnsi="Arial" w:cs="Arial"/>
          <w:color w:val="000000"/>
        </w:rPr>
        <w:t>контрольное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урок</w:t>
      </w:r>
      <w:r>
        <w:rPr>
          <w:rFonts w:ascii="Arial" w:hAnsi="Arial" w:cs="Arial"/>
          <w:color w:val="000000"/>
        </w:rPr>
        <w:t>);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70"/>
      <w:bookmarkEnd w:id="43"/>
      <w:r>
        <w:rPr>
          <w:rFonts w:ascii="Arial" w:hAnsi="Arial" w:cs="Arial"/>
          <w:color w:val="000000"/>
        </w:rPr>
        <w:t>контрольная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>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71"/>
      <w:bookmarkEnd w:id="44"/>
      <w:r>
        <w:rPr>
          <w:rFonts w:ascii="Arial" w:hAnsi="Arial" w:cs="Arial"/>
          <w:color w:val="000000"/>
        </w:rPr>
        <w:t>защита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реферата</w:t>
      </w:r>
      <w:r>
        <w:rPr>
          <w:rFonts w:ascii="Arial" w:hAnsi="Arial" w:cs="Arial"/>
          <w:color w:val="000000"/>
        </w:rPr>
        <w:t>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72"/>
      <w:bookmarkEnd w:id="45"/>
      <w:r>
        <w:rPr>
          <w:rFonts w:ascii="Arial" w:hAnsi="Arial" w:cs="Arial"/>
          <w:color w:val="000000"/>
        </w:rPr>
        <w:t>зачет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дифференцированный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технический</w:t>
      </w:r>
      <w:r>
        <w:rPr>
          <w:rFonts w:ascii="Arial" w:hAnsi="Arial" w:cs="Arial"/>
          <w:color w:val="000000"/>
        </w:rPr>
        <w:t>);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73"/>
      <w:bookmarkEnd w:id="46"/>
      <w:r>
        <w:rPr>
          <w:rFonts w:ascii="Arial" w:hAnsi="Arial" w:cs="Arial"/>
          <w:color w:val="000000"/>
        </w:rPr>
        <w:t>академический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отчетный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концерт</w:t>
      </w:r>
      <w:r>
        <w:rPr>
          <w:rFonts w:ascii="Arial" w:hAnsi="Arial" w:cs="Arial"/>
          <w:color w:val="000000"/>
        </w:rPr>
        <w:t>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74"/>
      <w:bookmarkEnd w:id="47"/>
      <w:r>
        <w:rPr>
          <w:rFonts w:ascii="Arial" w:hAnsi="Arial" w:cs="Arial"/>
          <w:color w:val="000000"/>
        </w:rPr>
        <w:t>сценический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концертный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номер</w:t>
      </w:r>
      <w:r>
        <w:rPr>
          <w:rFonts w:ascii="Arial" w:hAnsi="Arial" w:cs="Arial"/>
          <w:color w:val="000000"/>
        </w:rPr>
        <w:t>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75"/>
      <w:bookmarkEnd w:id="48"/>
      <w:r>
        <w:rPr>
          <w:rFonts w:ascii="Arial" w:hAnsi="Arial" w:cs="Arial"/>
          <w:color w:val="000000"/>
        </w:rPr>
        <w:t>хореографическая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постановка</w:t>
      </w:r>
      <w:r>
        <w:rPr>
          <w:rFonts w:ascii="Arial" w:hAnsi="Arial" w:cs="Arial"/>
          <w:color w:val="000000"/>
        </w:rPr>
        <w:t>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76"/>
      <w:bookmarkEnd w:id="49"/>
      <w:r>
        <w:rPr>
          <w:rFonts w:ascii="Arial" w:hAnsi="Arial" w:cs="Arial"/>
          <w:color w:val="000000"/>
        </w:rPr>
        <w:t>презентация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тво</w:t>
      </w:r>
      <w:r>
        <w:rPr>
          <w:rFonts w:ascii="Arial" w:hAnsi="Arial" w:cs="Arial"/>
          <w:color w:val="000000"/>
        </w:rPr>
        <w:t>рческого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игровой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досуговой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>);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77"/>
      <w:bookmarkEnd w:id="50"/>
      <w:r>
        <w:rPr>
          <w:rFonts w:ascii="Arial" w:hAnsi="Arial" w:cs="Arial"/>
          <w:color w:val="000000"/>
        </w:rPr>
        <w:t>прослушивание</w:t>
      </w:r>
      <w:r>
        <w:rPr>
          <w:rFonts w:ascii="Arial" w:hAnsi="Arial" w:cs="Arial"/>
          <w:color w:val="000000"/>
        </w:rPr>
        <w:t>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78"/>
      <w:bookmarkEnd w:id="51"/>
      <w:r>
        <w:rPr>
          <w:rFonts w:ascii="Arial" w:hAnsi="Arial" w:cs="Arial"/>
          <w:color w:val="000000"/>
        </w:rPr>
        <w:t>показ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творческих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>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79"/>
      <w:bookmarkEnd w:id="52"/>
      <w:r>
        <w:rPr>
          <w:rFonts w:ascii="Arial" w:hAnsi="Arial" w:cs="Arial"/>
          <w:color w:val="000000"/>
        </w:rPr>
        <w:t>поурочный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>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80"/>
      <w:bookmarkEnd w:id="53"/>
      <w:r>
        <w:rPr>
          <w:rFonts w:ascii="Arial" w:hAnsi="Arial" w:cs="Arial"/>
          <w:color w:val="000000"/>
        </w:rPr>
        <w:t>тематический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>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81"/>
      <w:bookmarkEnd w:id="54"/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82"/>
      <w:bookmarkEnd w:id="55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Поурочный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</w:t>
      </w:r>
      <w:r>
        <w:rPr>
          <w:rFonts w:ascii="Arial" w:hAnsi="Arial" w:cs="Arial"/>
          <w:color w:val="000000"/>
        </w:rPr>
        <w:t>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учащимися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материала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83"/>
      <w:bookmarkEnd w:id="56"/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поурочного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педагогическими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урока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84"/>
      <w:bookmarkEnd w:id="57"/>
      <w:r>
        <w:rPr>
          <w:rFonts w:ascii="Arial" w:hAnsi="Arial" w:cs="Arial"/>
          <w:color w:val="000000"/>
        </w:rPr>
        <w:t>Периодичность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поурочного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</w:t>
      </w:r>
      <w:r>
        <w:rPr>
          <w:rFonts w:ascii="Arial" w:hAnsi="Arial" w:cs="Arial"/>
          <w:color w:val="000000"/>
        </w:rPr>
        <w:t>енивания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педагогическими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специфики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изучаемого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методов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возрастных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85"/>
      <w:bookmarkEnd w:id="58"/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</w:rPr>
        <w:t>Тематический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учащимися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тем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сформированности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творческих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искусства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86"/>
      <w:bookmarkEnd w:id="5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программной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тематического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87"/>
      <w:bookmarkEnd w:id="60"/>
      <w:r>
        <w:rPr>
          <w:rFonts w:ascii="Arial" w:hAnsi="Arial" w:cs="Arial"/>
          <w:color w:val="000000"/>
        </w:rPr>
        <w:t xml:space="preserve">12. </w:t>
      </w:r>
      <w:r>
        <w:rPr>
          <w:rFonts w:ascii="Arial" w:hAnsi="Arial" w:cs="Arial"/>
          <w:color w:val="000000"/>
        </w:rPr>
        <w:t>Учащиеся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явившиеся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тематического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получившие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неудовлетворительную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тематического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</w:t>
      </w:r>
      <w:r>
        <w:rPr>
          <w:rFonts w:ascii="Arial" w:hAnsi="Arial" w:cs="Arial"/>
          <w:color w:val="000000"/>
        </w:rPr>
        <w:t>роля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аттестацию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88"/>
      <w:bookmarkEnd w:id="61"/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ознакомлены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2" w:name="89"/>
      <w:bookmarkEnd w:id="62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63" w:name="90"/>
      <w:bookmarkEnd w:id="63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3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64" w:name="91"/>
      <w:bookmarkEnd w:id="64"/>
      <w:r>
        <w:rPr>
          <w:rFonts w:ascii="Arial" w:hAnsi="Arial" w:cs="Arial"/>
          <w:b/>
          <w:bCs/>
          <w:color w:val="000000"/>
        </w:rPr>
        <w:t>ПРОМЕЖУТОЧНАЯ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АТТЕСТАЦИЯ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5" w:name="92"/>
      <w:bookmarkEnd w:id="65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93"/>
      <w:bookmarkEnd w:id="66"/>
      <w:r>
        <w:rPr>
          <w:rFonts w:ascii="Arial" w:hAnsi="Arial" w:cs="Arial"/>
          <w:color w:val="000000"/>
        </w:rPr>
        <w:t xml:space="preserve">13. </w:t>
      </w:r>
      <w:r>
        <w:rPr>
          <w:rFonts w:ascii="Arial" w:hAnsi="Arial" w:cs="Arial"/>
          <w:color w:val="000000"/>
        </w:rPr>
        <w:t>Промежуточная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четверть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94"/>
      <w:bookmarkEnd w:id="67"/>
      <w:r>
        <w:rPr>
          <w:rFonts w:ascii="Arial" w:hAnsi="Arial" w:cs="Arial"/>
          <w:color w:val="000000"/>
        </w:rPr>
        <w:t xml:space="preserve">14. </w:t>
      </w:r>
      <w:r>
        <w:rPr>
          <w:rFonts w:ascii="Arial" w:hAnsi="Arial" w:cs="Arial"/>
          <w:color w:val="000000"/>
        </w:rPr>
        <w:t>Промежуточная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арифметическое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математического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округления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95"/>
      <w:bookmarkEnd w:id="68"/>
      <w:r>
        <w:rPr>
          <w:rFonts w:ascii="Arial" w:hAnsi="Arial" w:cs="Arial"/>
          <w:color w:val="000000"/>
        </w:rPr>
        <w:t xml:space="preserve">15. </w:t>
      </w:r>
      <w:r>
        <w:rPr>
          <w:rFonts w:ascii="Arial" w:hAnsi="Arial" w:cs="Arial"/>
          <w:color w:val="000000"/>
        </w:rPr>
        <w:t>Промежуточная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отметок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9" w:name="96"/>
      <w:bookmarkEnd w:id="69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70" w:name="97"/>
      <w:bookmarkEnd w:id="70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4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71" w:name="98"/>
      <w:bookmarkEnd w:id="71"/>
      <w:r>
        <w:rPr>
          <w:rFonts w:ascii="Arial" w:hAnsi="Arial" w:cs="Arial"/>
          <w:b/>
          <w:bCs/>
          <w:color w:val="000000"/>
        </w:rPr>
        <w:t>ИТОГОВАЯ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АТТЕСТАЦИЯ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2" w:name="99"/>
      <w:bookmarkEnd w:id="72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100"/>
      <w:bookmarkEnd w:id="73"/>
      <w:r>
        <w:rPr>
          <w:rFonts w:ascii="Arial" w:hAnsi="Arial" w:cs="Arial"/>
          <w:color w:val="000000"/>
        </w:rPr>
        <w:t xml:space="preserve">16. </w:t>
      </w:r>
      <w:r>
        <w:rPr>
          <w:rFonts w:ascii="Arial" w:hAnsi="Arial" w:cs="Arial"/>
          <w:color w:val="000000"/>
        </w:rPr>
        <w:t>Итоговая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>: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101"/>
      <w:bookmarkEnd w:id="74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уроков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>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102"/>
      <w:bookmarkEnd w:id="75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103"/>
      <w:bookmarkEnd w:id="76"/>
      <w:r>
        <w:rPr>
          <w:rFonts w:ascii="Arial" w:hAnsi="Arial" w:cs="Arial"/>
          <w:color w:val="000000"/>
        </w:rPr>
        <w:t xml:space="preserve">17. </w:t>
      </w:r>
      <w:r>
        <w:rPr>
          <w:rFonts w:ascii="Arial" w:hAnsi="Arial" w:cs="Arial"/>
          <w:color w:val="000000"/>
        </w:rPr>
        <w:t>Итоговая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уроков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промежуточной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арифметическое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математического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округления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104"/>
      <w:bookmarkEnd w:id="7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</w:t>
      </w:r>
      <w:r>
        <w:rPr>
          <w:rFonts w:ascii="Arial" w:hAnsi="Arial" w:cs="Arial"/>
          <w:color w:val="000000"/>
        </w:rPr>
        <w:t>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аттестованы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арифметическое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выставлены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баллах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105"/>
      <w:bookmarkEnd w:id="78"/>
      <w:r>
        <w:rPr>
          <w:rFonts w:ascii="Arial" w:hAnsi="Arial" w:cs="Arial"/>
          <w:color w:val="000000"/>
        </w:rPr>
        <w:t xml:space="preserve">18. </w:t>
      </w:r>
      <w:r>
        <w:rPr>
          <w:rFonts w:ascii="Arial" w:hAnsi="Arial" w:cs="Arial"/>
          <w:color w:val="000000"/>
        </w:rPr>
        <w:t>Итоговая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дисциплинам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</w:t>
      </w:r>
      <w:r>
        <w:rPr>
          <w:rFonts w:ascii="Arial" w:hAnsi="Arial" w:cs="Arial"/>
          <w:color w:val="000000"/>
        </w:rPr>
        <w:t>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уроков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экзаменов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106"/>
      <w:bookmarkEnd w:id="79"/>
      <w:r>
        <w:rPr>
          <w:rFonts w:ascii="Arial" w:hAnsi="Arial" w:cs="Arial"/>
          <w:color w:val="000000"/>
        </w:rPr>
        <w:t xml:space="preserve">19.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программной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экзамены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107"/>
      <w:bookmarkEnd w:id="80"/>
      <w:r>
        <w:rPr>
          <w:rFonts w:ascii="Arial" w:hAnsi="Arial" w:cs="Arial"/>
          <w:color w:val="000000"/>
        </w:rPr>
        <w:t xml:space="preserve">20.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Художественно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</w:t>
      </w:r>
      <w:r>
        <w:rPr>
          <w:rFonts w:ascii="Arial" w:hAnsi="Arial" w:cs="Arial"/>
          <w:color w:val="000000"/>
        </w:rPr>
        <w:t>стетическое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предпочтений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педагогическими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октября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</w:t>
      </w:r>
      <w:r>
        <w:rPr>
          <w:rFonts w:ascii="Arial" w:hAnsi="Arial" w:cs="Arial"/>
          <w:color w:val="000000"/>
        </w:rPr>
        <w:t>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108"/>
      <w:bookmarkEnd w:id="81"/>
      <w:r>
        <w:rPr>
          <w:rFonts w:ascii="Arial" w:hAnsi="Arial" w:cs="Arial"/>
          <w:color w:val="000000"/>
        </w:rPr>
        <w:t xml:space="preserve">21.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учащиеся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уроков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дисциплинам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109"/>
      <w:bookmarkEnd w:id="82"/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</w:t>
      </w:r>
      <w:r>
        <w:rPr>
          <w:rFonts w:ascii="Arial" w:hAnsi="Arial" w:cs="Arial"/>
          <w:color w:val="000000"/>
        </w:rPr>
        <w:t>кзаменам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110"/>
      <w:bookmarkEnd w:id="83"/>
      <w:r>
        <w:rPr>
          <w:rFonts w:ascii="Arial" w:hAnsi="Arial" w:cs="Arial"/>
          <w:color w:val="000000"/>
        </w:rPr>
        <w:t xml:space="preserve">22.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уроков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отметка</w:t>
      </w:r>
      <w:r>
        <w:rPr>
          <w:rFonts w:ascii="Arial" w:hAnsi="Arial" w:cs="Arial"/>
          <w:color w:val="000000"/>
        </w:rPr>
        <w:t>: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111"/>
      <w:bookmarkEnd w:id="84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положительная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уроков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экзаменационной</w:t>
      </w:r>
      <w:r>
        <w:rPr>
          <w:rFonts w:ascii="Arial" w:hAnsi="Arial" w:cs="Arial"/>
          <w:color w:val="000000"/>
        </w:rPr>
        <w:t>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112"/>
      <w:bookmarkEnd w:id="85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уроков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положительн</w:t>
      </w:r>
      <w:r>
        <w:rPr>
          <w:rFonts w:ascii="Arial" w:hAnsi="Arial" w:cs="Arial"/>
          <w:color w:val="000000"/>
        </w:rPr>
        <w:t>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ниже</w:t>
      </w:r>
      <w:r>
        <w:rPr>
          <w:rFonts w:ascii="Arial" w:hAnsi="Arial" w:cs="Arial"/>
          <w:color w:val="000000"/>
        </w:rPr>
        <w:t>;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113"/>
      <w:bookmarkEnd w:id="86"/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арифметическое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уроков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балла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" w:name="114"/>
      <w:bookmarkEnd w:id="87"/>
      <w:r>
        <w:rPr>
          <w:rFonts w:ascii="Arial" w:hAnsi="Arial" w:cs="Arial"/>
          <w:color w:val="000000"/>
        </w:rPr>
        <w:t xml:space="preserve">23. </w:t>
      </w:r>
      <w:r>
        <w:rPr>
          <w:rFonts w:ascii="Arial" w:hAnsi="Arial" w:cs="Arial"/>
          <w:color w:val="000000"/>
        </w:rPr>
        <w:t>Учащимся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явившимся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</w:t>
      </w:r>
      <w:r>
        <w:rPr>
          <w:rFonts w:ascii="Arial" w:hAnsi="Arial" w:cs="Arial"/>
          <w:color w:val="000000"/>
        </w:rPr>
        <w:t>мены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болезнь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оздоровление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подтвержденной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документально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приказами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экзаменов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115"/>
      <w:bookmarkEnd w:id="88"/>
      <w:r>
        <w:rPr>
          <w:rFonts w:ascii="Arial" w:hAnsi="Arial" w:cs="Arial"/>
          <w:color w:val="000000"/>
        </w:rPr>
        <w:t>Учащиеся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ознакомлены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" w:name="116"/>
      <w:bookmarkEnd w:id="89"/>
      <w:r>
        <w:rPr>
          <w:rFonts w:ascii="Arial" w:hAnsi="Arial" w:cs="Arial"/>
          <w:color w:val="000000"/>
        </w:rPr>
        <w:t xml:space="preserve">24. </w:t>
      </w:r>
      <w:r>
        <w:rPr>
          <w:rFonts w:ascii="Arial" w:hAnsi="Arial" w:cs="Arial"/>
          <w:color w:val="000000"/>
        </w:rPr>
        <w:t>Итоговая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117"/>
      <w:bookmarkEnd w:id="9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отделениям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</w:t>
      </w:r>
      <w:r>
        <w:rPr>
          <w:rFonts w:ascii="Arial" w:hAnsi="Arial" w:cs="Arial"/>
          <w:color w:val="000000"/>
        </w:rPr>
        <w:t>авлениям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).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118"/>
      <w:bookmarkEnd w:id="9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чредителей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педагогические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119"/>
      <w:bookmarkEnd w:id="92"/>
      <w:r>
        <w:rPr>
          <w:rFonts w:ascii="Arial" w:hAnsi="Arial" w:cs="Arial"/>
          <w:color w:val="000000"/>
        </w:rPr>
        <w:t xml:space="preserve">25.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графики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графики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утверждаются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</w:t>
      </w:r>
      <w:r>
        <w:rPr>
          <w:rFonts w:ascii="Arial" w:hAnsi="Arial" w:cs="Arial"/>
          <w:color w:val="000000"/>
        </w:rPr>
        <w:t>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искусств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120"/>
      <w:bookmarkEnd w:id="93"/>
      <w:r>
        <w:rPr>
          <w:rFonts w:ascii="Arial" w:hAnsi="Arial" w:cs="Arial"/>
          <w:color w:val="000000"/>
        </w:rPr>
        <w:t>Экзамены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уроков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121"/>
      <w:bookmarkEnd w:id="94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учитываются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оптимальность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нагрузки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</w:t>
      </w:r>
      <w:r>
        <w:rPr>
          <w:rFonts w:ascii="Arial" w:hAnsi="Arial" w:cs="Arial"/>
          <w:color w:val="000000"/>
        </w:rPr>
        <w:t>амена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122"/>
      <w:bookmarkEnd w:id="95"/>
      <w:r>
        <w:rPr>
          <w:rFonts w:ascii="Arial" w:hAnsi="Arial" w:cs="Arial"/>
          <w:color w:val="000000"/>
        </w:rPr>
        <w:t>Графики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экзаменов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" w:name="123"/>
      <w:bookmarkEnd w:id="96"/>
      <w:r>
        <w:rPr>
          <w:rFonts w:ascii="Arial" w:hAnsi="Arial" w:cs="Arial"/>
          <w:color w:val="000000"/>
        </w:rPr>
        <w:t xml:space="preserve">26. </w:t>
      </w:r>
      <w:r>
        <w:rPr>
          <w:rFonts w:ascii="Arial" w:hAnsi="Arial" w:cs="Arial"/>
          <w:color w:val="000000"/>
        </w:rPr>
        <w:t>Экзамены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концертного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выступления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постановки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концертного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номера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спектакля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выставки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творчес</w:t>
      </w:r>
      <w:r>
        <w:rPr>
          <w:rFonts w:ascii="Arial" w:hAnsi="Arial" w:cs="Arial"/>
          <w:color w:val="000000"/>
        </w:rPr>
        <w:t>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билетам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124"/>
      <w:bookmarkEnd w:id="97"/>
      <w:r>
        <w:rPr>
          <w:rFonts w:ascii="Arial" w:hAnsi="Arial" w:cs="Arial"/>
          <w:color w:val="000000"/>
        </w:rPr>
        <w:t>Экзаменационные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билеты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педагогическими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экзаменов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125"/>
      <w:bookmarkEnd w:id="98"/>
      <w:r>
        <w:rPr>
          <w:rFonts w:ascii="Arial" w:hAnsi="Arial" w:cs="Arial"/>
          <w:color w:val="000000"/>
        </w:rPr>
        <w:t>Количество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билетов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группе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126"/>
      <w:bookmarkEnd w:id="99"/>
      <w:r>
        <w:rPr>
          <w:rFonts w:ascii="Arial" w:hAnsi="Arial" w:cs="Arial"/>
          <w:color w:val="000000"/>
        </w:rPr>
        <w:t xml:space="preserve">27.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творческой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листы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бумаги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нотные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штампом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127"/>
      <w:bookmarkEnd w:id="100"/>
      <w:r>
        <w:rPr>
          <w:rFonts w:ascii="Arial" w:hAnsi="Arial" w:cs="Arial"/>
          <w:color w:val="000000"/>
        </w:rPr>
        <w:t xml:space="preserve">28. </w:t>
      </w:r>
      <w:r>
        <w:rPr>
          <w:rFonts w:ascii="Arial" w:hAnsi="Arial" w:cs="Arial"/>
          <w:color w:val="000000"/>
        </w:rPr>
        <w:t>Оцененные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уничтожаются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" w:name="128"/>
      <w:bookmarkEnd w:id="101"/>
      <w:r>
        <w:rPr>
          <w:rFonts w:ascii="Arial" w:hAnsi="Arial" w:cs="Arial"/>
          <w:color w:val="000000"/>
        </w:rPr>
        <w:t xml:space="preserve">29. </w:t>
      </w:r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вносят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экзаменов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" w:name="129"/>
      <w:bookmarkEnd w:id="102"/>
      <w:r>
        <w:rPr>
          <w:rFonts w:ascii="Arial" w:hAnsi="Arial" w:cs="Arial"/>
          <w:color w:val="000000"/>
        </w:rPr>
        <w:t>Протоколы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хранятся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130"/>
      <w:bookmarkEnd w:id="10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разногласий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учащимся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большинством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выставленными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отметками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учащихся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" w:name="131"/>
      <w:bookmarkEnd w:id="104"/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экзаменационными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пересмотру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>.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5" w:name="132"/>
      <w:bookmarkEnd w:id="105"/>
      <w:r>
        <w:rPr>
          <w:rFonts w:ascii="Arial" w:hAnsi="Arial" w:cs="Arial"/>
          <w:color w:val="000000"/>
        </w:rPr>
        <w:t> </w:t>
      </w:r>
    </w:p>
    <w:p w:rsidR="00000000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6" w:name="133"/>
      <w:bookmarkEnd w:id="106"/>
      <w:r>
        <w:rPr>
          <w:rFonts w:ascii="Arial" w:hAnsi="Arial" w:cs="Arial"/>
          <w:color w:val="000000"/>
        </w:rPr>
        <w:t> </w:t>
      </w:r>
    </w:p>
    <w:p w:rsidR="008E57C1" w:rsidRDefault="008E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7" w:name="134"/>
      <w:bookmarkEnd w:id="107"/>
      <w:r>
        <w:rPr>
          <w:rFonts w:ascii="Arial" w:hAnsi="Arial" w:cs="Arial"/>
          <w:color w:val="000000"/>
        </w:rPr>
        <w:t>--------------------------------------------------</w:t>
      </w:r>
      <w:r>
        <w:rPr>
          <w:rFonts w:ascii="Arial" w:hAnsi="Arial" w:cs="Arial"/>
          <w:color w:val="000000"/>
        </w:rPr>
        <w:t>----------------</w:t>
      </w:r>
    </w:p>
    <w:sectPr w:rsidR="008E57C1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C1" w:rsidRDefault="008E57C1">
      <w:pPr>
        <w:spacing w:after="0" w:line="240" w:lineRule="auto"/>
      </w:pPr>
      <w:r>
        <w:separator/>
      </w:r>
    </w:p>
  </w:endnote>
  <w:endnote w:type="continuationSeparator" w:id="0">
    <w:p w:rsidR="008E57C1" w:rsidRDefault="008E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7C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C1" w:rsidRDefault="008E57C1">
      <w:pPr>
        <w:spacing w:after="0" w:line="240" w:lineRule="auto"/>
      </w:pPr>
      <w:r>
        <w:separator/>
      </w:r>
    </w:p>
  </w:footnote>
  <w:footnote w:type="continuationSeparator" w:id="0">
    <w:p w:rsidR="008E57C1" w:rsidRDefault="008E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7C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7A4"/>
    <w:rsid w:val="008907A4"/>
    <w:rsid w:val="008E57C1"/>
    <w:rsid w:val="00D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60034B-32F1-4FE0-BBB1-624D114B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2022-12-05T12:39:00Z</dcterms:created>
  <dcterms:modified xsi:type="dcterms:W3CDTF">2022-12-05T12:39:00Z</dcterms:modified>
</cp:coreProperties>
</file>